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2D" w:rsidRPr="002A0327" w:rsidRDefault="002A0327" w:rsidP="002A0327">
      <w:pPr>
        <w:jc w:val="right"/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2A0327"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  <w:t>Medijima i novinarima</w:t>
      </w:r>
    </w:p>
    <w:p w:rsidR="002A0327" w:rsidRPr="002A0327" w:rsidRDefault="002A0327" w:rsidP="002A0327">
      <w:pPr>
        <w:jc w:val="right"/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2A0327"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  <w:t>Zagreb, 13. studenog 2025.</w:t>
      </w:r>
    </w:p>
    <w:p w:rsidR="002A0327" w:rsidRPr="002A0327" w:rsidRDefault="002A0327" w:rsidP="002A0327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222222"/>
          <w:sz w:val="28"/>
          <w:szCs w:val="28"/>
        </w:rPr>
      </w:pPr>
      <w:bookmarkStart w:id="0" w:name="_GoBack"/>
      <w:r w:rsidRPr="002A0327">
        <w:rPr>
          <w:rFonts w:asciiTheme="minorHAnsi" w:hAnsiTheme="minorHAnsi" w:cstheme="minorHAnsi"/>
          <w:b/>
          <w:color w:val="222222"/>
          <w:sz w:val="28"/>
          <w:szCs w:val="28"/>
        </w:rPr>
        <w:t>Hrvatska ne smije biti zemlja u kojoj se agresija isplati, a mržnja nagrađuje</w:t>
      </w:r>
    </w:p>
    <w:bookmarkEnd w:id="0"/>
    <w:p w:rsidR="002A0327" w:rsidRPr="002A0327" w:rsidRDefault="002A0327" w:rsidP="002A0327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2A0327">
        <w:rPr>
          <w:rFonts w:asciiTheme="minorHAnsi" w:hAnsiTheme="minorHAnsi" w:cstheme="minorHAnsi"/>
          <w:color w:val="222222"/>
          <w:sz w:val="22"/>
          <w:szCs w:val="22"/>
        </w:rPr>
        <w:t>Inicijativa</w:t>
      </w:r>
      <w:r w:rsidRPr="002A0327">
        <w:rPr>
          <w:rFonts w:asciiTheme="minorHAnsi" w:hAnsiTheme="minorHAnsi" w:cstheme="minorHAnsi"/>
          <w:i/>
          <w:iCs/>
          <w:color w:val="222222"/>
          <w:sz w:val="22"/>
          <w:szCs w:val="22"/>
        </w:rPr>
        <w:t> </w:t>
      </w:r>
      <w:hyperlink r:id="rId7" w:history="1">
        <w:r w:rsidRPr="002A0327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Za Hrvatsku slobode</w:t>
        </w:r>
        <w:r w:rsidRPr="002A0327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 </w:t>
        </w:r>
      </w:hyperlink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izražava duboku zabrinutost zbog jučerašnjih napada u centru Zagreba i sve češće eskalacije nasilja na hrvatskim ulicama. Ovi događaji ne predstavljaju izolirane slučajeve, </w:t>
      </w:r>
      <w:r w:rsidRPr="002A0327">
        <w:rPr>
          <w:rFonts w:asciiTheme="minorHAnsi" w:hAnsiTheme="minorHAnsi" w:cstheme="minorHAnsi"/>
          <w:b/>
          <w:color w:val="222222"/>
          <w:sz w:val="22"/>
          <w:szCs w:val="22"/>
        </w:rPr>
        <w:t>nego jasan i zabrinjavajući rezultat narativa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 koji se  sustavno gradi u javnom prostoru, narativa koji potiče agresiju, normalizira netoleranciju i potiče neprijateljstvo prema onima koji obavljaju svo</w:t>
      </w:r>
      <w:r w:rsidR="00613679">
        <w:rPr>
          <w:rFonts w:asciiTheme="minorHAnsi" w:hAnsiTheme="minorHAnsi" w:cstheme="minorHAnsi"/>
          <w:color w:val="222222"/>
          <w:sz w:val="22"/>
          <w:szCs w:val="22"/>
        </w:rPr>
        <w:t>j posao u javnom interesu i rel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>ativizira problem nasilja koje je u porastu.</w:t>
      </w:r>
    </w:p>
    <w:p w:rsidR="002A0327" w:rsidRPr="002A0327" w:rsidRDefault="002A0327" w:rsidP="002A0327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Umjesto da prepoznaju ozbiljnost situacije i jasno osude ovakve pojave, visoki državni dužnosnici, uključujući najviše izvršne funkcije u državi, </w:t>
      </w:r>
      <w:r w:rsidRPr="003249F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kontinuirano doprinose atmosferi </w:t>
      </w:r>
      <w:r w:rsidR="003249FD" w:rsidRPr="003249FD">
        <w:rPr>
          <w:rFonts w:asciiTheme="minorHAnsi" w:hAnsiTheme="minorHAnsi" w:cstheme="minorHAnsi"/>
          <w:b/>
          <w:color w:val="222222"/>
          <w:sz w:val="22"/>
          <w:szCs w:val="22"/>
        </w:rPr>
        <w:t>neprijateljstva prema novinarkama i neistomišljenicima te</w:t>
      </w:r>
      <w:r w:rsidRPr="003249F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umanjuju problem porasti nasilja.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 U javnim istupima trivijaliziraju napade, relativiziraju odgovornost počinitelja i šire poruke koje dodatno legitimiraju agresivan ton prema svima koji kritički propituju rad vlasti i upozoravaju na devijacije u društvu. Takva retorika nije samo </w:t>
      </w:r>
      <w:r w:rsidRPr="003249FD">
        <w:rPr>
          <w:rFonts w:asciiTheme="minorHAnsi" w:hAnsiTheme="minorHAnsi" w:cstheme="minorHAnsi"/>
          <w:b/>
          <w:color w:val="222222"/>
          <w:sz w:val="22"/>
          <w:szCs w:val="22"/>
        </w:rPr>
        <w:t>politički neodgovorna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, ona je izravno </w:t>
      </w:r>
      <w:r w:rsidRPr="003249FD">
        <w:rPr>
          <w:rFonts w:asciiTheme="minorHAnsi" w:hAnsiTheme="minorHAnsi" w:cstheme="minorHAnsi"/>
          <w:b/>
          <w:color w:val="222222"/>
          <w:sz w:val="22"/>
          <w:szCs w:val="22"/>
        </w:rPr>
        <w:t>opasna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. Stvara uvjete u kojima se </w:t>
      </w:r>
      <w:r w:rsidRPr="003249FD">
        <w:rPr>
          <w:rFonts w:asciiTheme="minorHAnsi" w:hAnsiTheme="minorHAnsi" w:cstheme="minorHAnsi"/>
          <w:b/>
          <w:color w:val="222222"/>
          <w:sz w:val="22"/>
          <w:szCs w:val="22"/>
        </w:rPr>
        <w:t>nasilje doživljava kao dopuštena reakcija, a novinari</w:t>
      </w:r>
      <w:r w:rsidR="003249F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i neistomišljenici</w:t>
      </w:r>
      <w:r w:rsidRPr="003249FD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kao neprijatelji.</w:t>
      </w:r>
    </w:p>
    <w:p w:rsidR="002A0327" w:rsidRPr="002A0327" w:rsidRDefault="002A0327" w:rsidP="002A0327">
      <w:pPr>
        <w:pStyle w:val="NormalWeb"/>
        <w:shd w:val="clear" w:color="auto" w:fill="FFFFFF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2A0327">
        <w:rPr>
          <w:rFonts w:asciiTheme="minorHAnsi" w:hAnsiTheme="minorHAnsi" w:cstheme="minorHAnsi"/>
          <w:b/>
          <w:color w:val="222222"/>
          <w:sz w:val="22"/>
          <w:szCs w:val="22"/>
        </w:rPr>
        <w:t>Vlada Republike Hrvatske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 ima zakonsku, političku i moralnu obavezu osigurati uvjete u kojima se svaki građanin, uključujući novinare, može slobodno i sigurno kretati, raditi i javno djelovati</w:t>
      </w:r>
      <w:r>
        <w:rPr>
          <w:rFonts w:asciiTheme="minorHAnsi" w:hAnsiTheme="minorHAnsi" w:cstheme="minorHAnsi"/>
          <w:color w:val="222222"/>
          <w:sz w:val="22"/>
          <w:szCs w:val="22"/>
        </w:rPr>
        <w:t>. 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Umjesto toga, svjedočimo ponašanju pojedinih visokih dužnosnika koji aktivno doprinose atmosferi mržnje, napadaju i diskreditiraju novinare i time potiču daljnju radikalizaciju javnog prostora. Nasilje na ulicama grada umanjuje se kao izdvojeni incident nekih "mladića u crnom", a ne kao društveni problem koji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je već prerastao u </w:t>
      </w:r>
      <w:r w:rsidRPr="002A0327">
        <w:rPr>
          <w:rFonts w:asciiTheme="minorHAnsi" w:hAnsiTheme="minorHAnsi" w:cstheme="minorHAnsi"/>
          <w:b/>
          <w:color w:val="222222"/>
          <w:sz w:val="22"/>
          <w:szCs w:val="22"/>
        </w:rPr>
        <w:t>atmosferu opć</w:t>
      </w:r>
      <w:r w:rsidRPr="002A0327">
        <w:rPr>
          <w:rFonts w:asciiTheme="minorHAnsi" w:hAnsiTheme="minorHAnsi" w:cstheme="minorHAnsi"/>
          <w:b/>
          <w:color w:val="222222"/>
          <w:sz w:val="22"/>
          <w:szCs w:val="22"/>
        </w:rPr>
        <w:t>e nesigurnosti i straha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. Umjesto smirivanja tenzija, institucije često reagiraju mlako, zakašnjelo ili selektivno, dok </w:t>
      </w:r>
      <w:r w:rsidRPr="002A0327">
        <w:rPr>
          <w:rFonts w:asciiTheme="minorHAnsi" w:hAnsiTheme="minorHAnsi" w:cstheme="minorHAnsi"/>
          <w:b/>
          <w:color w:val="222222"/>
          <w:sz w:val="22"/>
          <w:szCs w:val="22"/>
        </w:rPr>
        <w:t>politički vrh šalje poruke koje potiču polarizaciju i dodatno pogoršavaju stanje u društvu.</w:t>
      </w:r>
    </w:p>
    <w:p w:rsidR="002A0327" w:rsidRPr="002A0327" w:rsidRDefault="002A0327" w:rsidP="002A0327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2A0327">
        <w:rPr>
          <w:rFonts w:asciiTheme="minorHAnsi" w:hAnsiTheme="minorHAnsi" w:cstheme="minorHAnsi"/>
          <w:b/>
          <w:color w:val="222222"/>
          <w:sz w:val="22"/>
          <w:szCs w:val="22"/>
        </w:rPr>
        <w:t>Inicijativa </w:t>
      </w:r>
      <w:r w:rsidRPr="002A0327">
        <w:rPr>
          <w:rFonts w:asciiTheme="minorHAnsi" w:hAnsiTheme="minorHAnsi" w:cstheme="minorHAnsi"/>
          <w:b/>
          <w:iCs/>
          <w:color w:val="222222"/>
          <w:sz w:val="22"/>
          <w:szCs w:val="22"/>
        </w:rPr>
        <w:t>Za Hrvatsku slobode</w:t>
      </w:r>
      <w:r w:rsidRPr="002A0327">
        <w:rPr>
          <w:rFonts w:asciiTheme="minorHAnsi" w:hAnsiTheme="minorHAnsi" w:cstheme="minorHAnsi"/>
          <w:b/>
          <w:i/>
          <w:iCs/>
          <w:color w:val="222222"/>
          <w:sz w:val="22"/>
          <w:szCs w:val="22"/>
        </w:rPr>
        <w:t> </w:t>
      </w:r>
      <w:r w:rsidRPr="002A0327">
        <w:rPr>
          <w:rFonts w:asciiTheme="minorHAnsi" w:hAnsiTheme="minorHAnsi" w:cstheme="minorHAnsi"/>
          <w:b/>
          <w:color w:val="222222"/>
          <w:sz w:val="22"/>
          <w:szCs w:val="22"/>
        </w:rPr>
        <w:t>zahtijeva od Vlade Republike Hrvatske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 da hitno preuzme </w:t>
      </w:r>
      <w:r>
        <w:rPr>
          <w:rFonts w:asciiTheme="minorHAnsi" w:hAnsiTheme="minorHAnsi" w:cstheme="minorHAnsi"/>
          <w:color w:val="222222"/>
          <w:sz w:val="22"/>
          <w:szCs w:val="22"/>
        </w:rPr>
        <w:t>odgovornost i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 zaustavi govor mržnje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. Premijer i Vlada moraju prestati relativizirati nasilje i prijetnje u društvu, kao i 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>poticati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napade na građane_ke, novinare_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>ke, manjine i sve koji misle drugačije. Sigurnost građana i očuvanje javnog reda moraju postati apsolutni prioritet, a ne predmet političkog o</w:t>
      </w:r>
      <w:r w:rsidR="003249FD">
        <w:rPr>
          <w:rFonts w:asciiTheme="minorHAnsi" w:hAnsiTheme="minorHAnsi" w:cstheme="minorHAnsi"/>
          <w:color w:val="222222"/>
          <w:sz w:val="22"/>
          <w:szCs w:val="22"/>
        </w:rPr>
        <w:t xml:space="preserve">dmjeravanja snaga. </w:t>
      </w:r>
      <w:r w:rsidR="003249FD" w:rsidRPr="003249FD">
        <w:rPr>
          <w:rFonts w:asciiTheme="minorHAnsi" w:hAnsiTheme="minorHAnsi" w:cstheme="minorHAnsi"/>
          <w:b/>
          <w:color w:val="222222"/>
          <w:sz w:val="22"/>
          <w:szCs w:val="22"/>
        </w:rPr>
        <w:t>Nužno je da V</w:t>
      </w:r>
      <w:r w:rsidRPr="003249FD">
        <w:rPr>
          <w:rFonts w:asciiTheme="minorHAnsi" w:hAnsiTheme="minorHAnsi" w:cstheme="minorHAnsi"/>
          <w:b/>
          <w:color w:val="222222"/>
          <w:sz w:val="22"/>
          <w:szCs w:val="22"/>
        </w:rPr>
        <w:t>lada zauzme jasan i dosljedan stav protiv svakog oblika nasilja i protiv retorike koja ga potiče ili opravdava.</w:t>
      </w:r>
    </w:p>
    <w:p w:rsidR="002A0327" w:rsidRPr="002A0327" w:rsidRDefault="002A0327" w:rsidP="002A0327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2A0327">
        <w:rPr>
          <w:rFonts w:asciiTheme="minorHAnsi" w:hAnsiTheme="minorHAnsi" w:cstheme="minorHAnsi"/>
          <w:b/>
          <w:color w:val="222222"/>
          <w:sz w:val="22"/>
          <w:szCs w:val="22"/>
        </w:rPr>
        <w:t>Hrvatska ne smije biti zemlja u kojoj se agresija isplati, a mržnja nagrađuje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>. Vrijeme je da Vlada i premijer Plenković pokažu odgovornost, da prestanu širiti neprijateljstvo i atmosferu straha.</w:t>
      </w:r>
    </w:p>
    <w:p w:rsidR="00902C62" w:rsidRDefault="002A0327" w:rsidP="00613679">
      <w:pPr>
        <w:pStyle w:val="NormalWeb"/>
        <w:shd w:val="clear" w:color="auto" w:fill="FFFFFF"/>
      </w:pPr>
      <w:r>
        <w:rPr>
          <w:rFonts w:asciiTheme="minorHAnsi" w:hAnsiTheme="minorHAnsi" w:cstheme="minorHAnsi"/>
          <w:color w:val="222222"/>
          <w:sz w:val="22"/>
          <w:szCs w:val="22"/>
        </w:rPr>
        <w:t>Inicijativa nastavlja tražiti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 jasno, odlučno i sustavno djelovanje svih institucija kako bi se zaustavio opasni trend nasilja i obnovilo povjerenje građana u demokratske procese i vladavinu prava.</w:t>
      </w:r>
      <w:r>
        <w:rPr>
          <w:rFonts w:asciiTheme="minorHAnsi" w:hAnsiTheme="minorHAnsi" w:cstheme="minorHAnsi"/>
          <w:color w:val="222222"/>
          <w:sz w:val="22"/>
          <w:szCs w:val="22"/>
        </w:rPr>
        <w:br/>
      </w:r>
      <w:r>
        <w:rPr>
          <w:rFonts w:asciiTheme="minorHAnsi" w:hAnsiTheme="minorHAnsi" w:cstheme="minorHAnsi"/>
          <w:color w:val="222222"/>
          <w:sz w:val="22"/>
          <w:szCs w:val="22"/>
        </w:rPr>
        <w:br/>
      </w:r>
      <w:hyperlink r:id="rId8" w:history="1">
        <w:r w:rsidRPr="00613679">
          <w:rPr>
            <w:rStyle w:val="Hyperlink"/>
            <w:rFonts w:asciiTheme="minorHAnsi" w:hAnsiTheme="minorHAnsi" w:cstheme="minorHAnsi"/>
            <w:sz w:val="22"/>
            <w:szCs w:val="22"/>
          </w:rPr>
          <w:t>Inicijativa Za Hrvatsku slobode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okuplja više od 150 organizacija, udruga, ustanova, sindikata, pojedinki i pojedinaca koji svojim zajedničkim radom žele poslati poruku građankama i građanima da je </w:t>
      </w:r>
      <w:r w:rsidRPr="002A0327">
        <w:rPr>
          <w:rFonts w:asciiTheme="minorHAnsi" w:hAnsiTheme="minorHAnsi" w:cstheme="minorHAnsi"/>
          <w:b/>
          <w:color w:val="222222"/>
          <w:sz w:val="22"/>
          <w:szCs w:val="22"/>
        </w:rPr>
        <w:t>Hrvatska i naša zemlja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 te da nećemo dopustiti da se urušavaju vrijednost</w:t>
      </w:r>
      <w:r>
        <w:rPr>
          <w:rFonts w:asciiTheme="minorHAnsi" w:hAnsiTheme="minorHAnsi" w:cstheme="minorHAnsi"/>
          <w:color w:val="222222"/>
          <w:sz w:val="22"/>
          <w:szCs w:val="22"/>
        </w:rPr>
        <w:t>i liberalne demokracije, ogranič</w:t>
      </w:r>
      <w:r w:rsidRPr="002A0327">
        <w:rPr>
          <w:rFonts w:asciiTheme="minorHAnsi" w:hAnsiTheme="minorHAnsi" w:cstheme="minorHAnsi"/>
          <w:color w:val="222222"/>
          <w:sz w:val="22"/>
          <w:szCs w:val="22"/>
        </w:rPr>
        <w:t xml:space="preserve">avaju ljudska prava i slobode, briše povijest i širi mržnja. Okupile smo se u obrani demokratskih i kulturnih vrijednosti te slobode izražavanja. </w:t>
      </w:r>
    </w:p>
    <w:sectPr w:rsidR="00902C6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B4" w:rsidRDefault="00D63DB4" w:rsidP="0049272D">
      <w:r>
        <w:separator/>
      </w:r>
    </w:p>
  </w:endnote>
  <w:endnote w:type="continuationSeparator" w:id="0">
    <w:p w:rsidR="00D63DB4" w:rsidRDefault="00D63DB4" w:rsidP="0049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B4" w:rsidRDefault="00D63DB4" w:rsidP="0049272D">
      <w:r>
        <w:separator/>
      </w:r>
    </w:p>
  </w:footnote>
  <w:footnote w:type="continuationSeparator" w:id="0">
    <w:p w:rsidR="00D63DB4" w:rsidRDefault="00D63DB4" w:rsidP="0049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72D" w:rsidRDefault="0049272D">
    <w:pPr>
      <w:pStyle w:val="Header"/>
    </w:pPr>
    <w:r>
      <w:rPr>
        <w:noProof/>
        <w:lang w:eastAsia="hr-HR"/>
      </w:rPr>
      <w:drawing>
        <wp:inline distT="0" distB="0" distL="0" distR="0">
          <wp:extent cx="1133475" cy="11334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53319883_122105234673029350_8017914297915649609_n - Uređe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543EF"/>
    <w:multiLevelType w:val="multilevel"/>
    <w:tmpl w:val="E64A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1"/>
    <w:rsid w:val="002A0327"/>
    <w:rsid w:val="003249FD"/>
    <w:rsid w:val="0039243B"/>
    <w:rsid w:val="0049272D"/>
    <w:rsid w:val="005D39F7"/>
    <w:rsid w:val="00613679"/>
    <w:rsid w:val="007D29B1"/>
    <w:rsid w:val="008C12AC"/>
    <w:rsid w:val="00902C62"/>
    <w:rsid w:val="00D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07282"/>
  <w15:chartTrackingRefBased/>
  <w15:docId w15:val="{059ED2EC-8794-AC40-818B-3B928D0A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7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72D"/>
  </w:style>
  <w:style w:type="paragraph" w:styleId="Footer">
    <w:name w:val="footer"/>
    <w:basedOn w:val="Normal"/>
    <w:link w:val="FooterChar"/>
    <w:uiPriority w:val="99"/>
    <w:unhideWhenUsed/>
    <w:rsid w:val="004927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72D"/>
  </w:style>
  <w:style w:type="paragraph" w:styleId="NormalWeb">
    <w:name w:val="Normal (Web)"/>
    <w:basedOn w:val="Normal"/>
    <w:uiPriority w:val="99"/>
    <w:unhideWhenUsed/>
    <w:rsid w:val="002A03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2A0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2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80880520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80880520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vesna.terselic</dc:creator>
  <cp:keywords/>
  <dc:description/>
  <cp:lastModifiedBy>Korisnik</cp:lastModifiedBy>
  <cp:revision>2</cp:revision>
  <cp:lastPrinted>2025-11-04T12:35:00Z</cp:lastPrinted>
  <dcterms:created xsi:type="dcterms:W3CDTF">2025-11-13T08:28:00Z</dcterms:created>
  <dcterms:modified xsi:type="dcterms:W3CDTF">2025-11-13T08:28:00Z</dcterms:modified>
</cp:coreProperties>
</file>